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12" w:rsidRDefault="007556C2" w:rsidP="007556C2">
      <w:pPr>
        <w:ind w:left="540"/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26110E64" wp14:editId="7761E56C">
            <wp:simplePos x="0" y="0"/>
            <wp:positionH relativeFrom="margin">
              <wp:posOffset>1905</wp:posOffset>
            </wp:positionH>
            <wp:positionV relativeFrom="margin">
              <wp:posOffset>287655</wp:posOffset>
            </wp:positionV>
            <wp:extent cx="5591175" cy="1190625"/>
            <wp:effectExtent l="38100" t="0" r="47625" b="47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toring Program Graph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9062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90D12" w:rsidRDefault="00990D12" w:rsidP="00990D12"/>
    <w:p w:rsidR="00990D12" w:rsidRDefault="00990D12" w:rsidP="00990D12"/>
    <w:p w:rsidR="00990D12" w:rsidRPr="00990D12" w:rsidRDefault="00990D12" w:rsidP="00990D12">
      <w:r>
        <w:rPr>
          <w:noProof/>
        </w:rPr>
        <w:drawing>
          <wp:anchor distT="0" distB="0" distL="114300" distR="114300" simplePos="0" relativeHeight="251662336" behindDoc="1" locked="0" layoutInCell="1" allowOverlap="1" wp14:anchorId="3C161747" wp14:editId="3687D5DC">
            <wp:simplePos x="0" y="0"/>
            <wp:positionH relativeFrom="margin">
              <wp:posOffset>1708150</wp:posOffset>
            </wp:positionH>
            <wp:positionV relativeFrom="margin">
              <wp:posOffset>-552450</wp:posOffset>
            </wp:positionV>
            <wp:extent cx="2233930" cy="51371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D12" w:rsidRDefault="00990D12" w:rsidP="00990D12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AvenirNext-Medium" w:hAnsi="AvenirNext-Medium" w:cs="AvenirNext-Medium"/>
          <w:sz w:val="28"/>
          <w:szCs w:val="36"/>
        </w:rPr>
      </w:pPr>
    </w:p>
    <w:p w:rsidR="007556C2" w:rsidRDefault="00990D12" w:rsidP="007556C2">
      <w:pPr>
        <w:autoSpaceDE w:val="0"/>
        <w:autoSpaceDN w:val="0"/>
        <w:adjustRightInd w:val="0"/>
        <w:spacing w:after="0" w:line="240" w:lineRule="auto"/>
        <w:ind w:left="-180" w:right="-720"/>
        <w:jc w:val="center"/>
        <w:rPr>
          <w:rFonts w:ascii="AvenirNext-Medium" w:hAnsi="AvenirNext-Medium" w:cs="AvenirNext-Medium"/>
          <w:sz w:val="28"/>
          <w:szCs w:val="36"/>
        </w:rPr>
      </w:pPr>
      <w:r w:rsidRPr="00DE0707">
        <w:rPr>
          <w:rFonts w:ascii="AvenirNext-Medium" w:hAnsi="AvenirNext-Medium" w:cs="AvenirNext-Medium"/>
          <w:sz w:val="28"/>
          <w:szCs w:val="36"/>
        </w:rPr>
        <w:t>The School of Arts and Sciences Honors Program (SASHP),</w:t>
      </w:r>
      <w:r>
        <w:rPr>
          <w:rFonts w:ascii="AvenirNext-Medium" w:hAnsi="AvenirNext-Medium" w:cs="AvenirNext-Medium"/>
          <w:sz w:val="28"/>
          <w:szCs w:val="36"/>
        </w:rPr>
        <w:t xml:space="preserve"> </w:t>
      </w:r>
      <w:r w:rsidRPr="00DE0707">
        <w:rPr>
          <w:rFonts w:ascii="AvenirNext-Medium" w:hAnsi="AvenirNext-Medium" w:cs="AvenirNext-Medium"/>
          <w:sz w:val="28"/>
          <w:szCs w:val="36"/>
        </w:rPr>
        <w:t xml:space="preserve">in </w:t>
      </w:r>
    </w:p>
    <w:p w:rsidR="007556C2" w:rsidRDefault="00990D12" w:rsidP="007556C2">
      <w:pPr>
        <w:autoSpaceDE w:val="0"/>
        <w:autoSpaceDN w:val="0"/>
        <w:adjustRightInd w:val="0"/>
        <w:spacing w:after="0" w:line="240" w:lineRule="auto"/>
        <w:ind w:left="-180" w:right="-720"/>
        <w:jc w:val="center"/>
        <w:rPr>
          <w:rFonts w:ascii="AvenirNext-Medium" w:hAnsi="AvenirNext-Medium" w:cs="AvenirNext-Medium"/>
          <w:sz w:val="28"/>
          <w:szCs w:val="36"/>
        </w:rPr>
      </w:pPr>
      <w:proofErr w:type="gramStart"/>
      <w:r>
        <w:rPr>
          <w:rFonts w:ascii="AvenirNext-Medium" w:hAnsi="AvenirNext-Medium" w:cs="AvenirNext-Medium"/>
          <w:sz w:val="28"/>
          <w:szCs w:val="36"/>
        </w:rPr>
        <w:t>collaboration</w:t>
      </w:r>
      <w:proofErr w:type="gramEnd"/>
      <w:r>
        <w:rPr>
          <w:rFonts w:ascii="AvenirNext-Medium" w:hAnsi="AvenirNext-Medium" w:cs="AvenirNext-Medium"/>
          <w:sz w:val="28"/>
          <w:szCs w:val="36"/>
        </w:rPr>
        <w:t xml:space="preserve"> with the </w:t>
      </w:r>
      <w:r w:rsidRPr="00DE0707">
        <w:rPr>
          <w:rFonts w:ascii="AvenirNext-Medium" w:hAnsi="AvenirNext-Medium" w:cs="AvenirNext-Medium"/>
          <w:sz w:val="28"/>
          <w:szCs w:val="36"/>
        </w:rPr>
        <w:t xml:space="preserve">Rutgers Honors College and the </w:t>
      </w:r>
    </w:p>
    <w:p w:rsidR="00990D12" w:rsidRPr="00DE0707" w:rsidRDefault="00990D12" w:rsidP="007556C2">
      <w:pPr>
        <w:autoSpaceDE w:val="0"/>
        <w:autoSpaceDN w:val="0"/>
        <w:adjustRightInd w:val="0"/>
        <w:spacing w:after="0" w:line="240" w:lineRule="auto"/>
        <w:ind w:left="-180" w:right="-720"/>
        <w:jc w:val="center"/>
        <w:rPr>
          <w:rFonts w:ascii="AvenirNext-Medium" w:hAnsi="AvenirNext-Medium" w:cs="AvenirNext-Medium"/>
          <w:sz w:val="28"/>
          <w:szCs w:val="36"/>
        </w:rPr>
      </w:pPr>
      <w:r w:rsidRPr="00DE0707">
        <w:rPr>
          <w:rFonts w:ascii="AvenirNext-Medium" w:hAnsi="AvenirNext-Medium" w:cs="AvenirNext-Medium"/>
          <w:sz w:val="28"/>
          <w:szCs w:val="36"/>
        </w:rPr>
        <w:t xml:space="preserve">Rutgers Learning Centers, is pleased to offer </w:t>
      </w:r>
    </w:p>
    <w:p w:rsidR="00990D12" w:rsidRPr="00DE0707" w:rsidRDefault="00990D12" w:rsidP="00990D12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AvenirNext-Medium" w:hAnsi="AvenirNext-Medium" w:cs="AvenirNext-Medium"/>
          <w:sz w:val="28"/>
          <w:szCs w:val="36"/>
        </w:rPr>
      </w:pPr>
      <w:proofErr w:type="gramStart"/>
      <w:r w:rsidRPr="00DE0707">
        <w:rPr>
          <w:rFonts w:ascii="AvenirNext-Medium" w:hAnsi="AvenirNext-Medium" w:cs="AvenirNext-Medium"/>
          <w:b/>
          <w:sz w:val="28"/>
          <w:szCs w:val="36"/>
        </w:rPr>
        <w:t>free</w:t>
      </w:r>
      <w:proofErr w:type="gramEnd"/>
      <w:r w:rsidRPr="00DE0707">
        <w:rPr>
          <w:rFonts w:ascii="AvenirNext-Medium" w:hAnsi="AvenirNext-Medium" w:cs="AvenirNext-Medium"/>
          <w:b/>
          <w:sz w:val="28"/>
          <w:szCs w:val="36"/>
        </w:rPr>
        <w:t xml:space="preserve"> </w:t>
      </w:r>
      <w:r w:rsidRPr="00DE0707">
        <w:rPr>
          <w:rFonts w:ascii="AvenirNext-Medium" w:hAnsi="AvenirNext-Medium" w:cs="AvenirNext-Medium"/>
          <w:b/>
          <w:i/>
          <w:sz w:val="28"/>
          <w:szCs w:val="36"/>
        </w:rPr>
        <w:t xml:space="preserve">one-on-one </w:t>
      </w:r>
      <w:r w:rsidRPr="00DE0707">
        <w:rPr>
          <w:rFonts w:ascii="AvenirNext-Medium" w:hAnsi="AvenirNext-Medium" w:cs="AvenirNext-Medium"/>
          <w:b/>
          <w:sz w:val="28"/>
          <w:szCs w:val="36"/>
        </w:rPr>
        <w:t>tutoring to Rutgers students</w:t>
      </w:r>
      <w:r w:rsidRPr="00DE0707">
        <w:rPr>
          <w:rFonts w:ascii="AvenirNext-Medium" w:hAnsi="AvenirNext-Medium" w:cs="AvenirNext-Medium"/>
          <w:sz w:val="28"/>
          <w:szCs w:val="36"/>
        </w:rPr>
        <w:t>!</w:t>
      </w:r>
    </w:p>
    <w:p w:rsidR="00990D12" w:rsidRDefault="00990D12" w:rsidP="00990D12">
      <w:r w:rsidRPr="00E878DB">
        <w:rPr>
          <w:rFonts w:ascii="AvenirNext-Medium" w:hAnsi="AvenirNext-Medium" w:cs="AvenirNext-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43550" wp14:editId="4C1DF01D">
                <wp:simplePos x="0" y="0"/>
                <wp:positionH relativeFrom="column">
                  <wp:posOffset>-407670</wp:posOffset>
                </wp:positionH>
                <wp:positionV relativeFrom="paragraph">
                  <wp:posOffset>207010</wp:posOffset>
                </wp:positionV>
                <wp:extent cx="2743200" cy="1762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12" w:rsidRDefault="00990D12" w:rsidP="00990D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2F06">
                              <w:rPr>
                                <w:b/>
                                <w:sz w:val="28"/>
                                <w:szCs w:val="28"/>
                              </w:rPr>
                              <w:t>To register for tutoring, scan here:</w:t>
                            </w:r>
                          </w:p>
                          <w:p w:rsidR="00990D12" w:rsidRPr="00DE0707" w:rsidRDefault="00990D12" w:rsidP="00990D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0D12" w:rsidRPr="00312F06" w:rsidRDefault="00990D12" w:rsidP="00990D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96D9C8" wp14:editId="0A2DAA0C">
                                  <wp:extent cx="1123950" cy="11239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43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1pt;margin-top:16.3pt;width:3in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">
                <v:textbox>
                  <w:txbxContent>
                    <w:p w:rsidR="00990D12" w:rsidRDefault="00990D12" w:rsidP="00990D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2F06">
                        <w:rPr>
                          <w:b/>
                          <w:sz w:val="28"/>
                          <w:szCs w:val="28"/>
                        </w:rPr>
                        <w:t>To register for tutoring, scan here:</w:t>
                      </w:r>
                    </w:p>
                    <w:p w:rsidR="00990D12" w:rsidRPr="00DE0707" w:rsidRDefault="00990D12" w:rsidP="00990D1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90D12" w:rsidRPr="00312F06" w:rsidRDefault="00990D12" w:rsidP="00990D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96D9C8" wp14:editId="0A2DAA0C">
                            <wp:extent cx="1123950" cy="11239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878DB">
        <w:rPr>
          <w:rFonts w:ascii="AvenirNext-Medium" w:hAnsi="AvenirNext-Medium" w:cs="AvenirNext-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6F43" wp14:editId="6D66384D">
                <wp:simplePos x="0" y="0"/>
                <wp:positionH relativeFrom="column">
                  <wp:posOffset>2449830</wp:posOffset>
                </wp:positionH>
                <wp:positionV relativeFrom="paragraph">
                  <wp:posOffset>207010</wp:posOffset>
                </wp:positionV>
                <wp:extent cx="4000500" cy="1762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12" w:rsidRPr="00831583" w:rsidRDefault="00990D12" w:rsidP="00990D12">
                            <w:pPr>
                              <w:ind w:left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15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 Go to </w:t>
                            </w:r>
                            <w:hyperlink r:id="rId8" w:history="1">
                              <w:r w:rsidRPr="0083158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www.sashonors.rutgers.edu</w:t>
                              </w:r>
                            </w:hyperlink>
                          </w:p>
                          <w:p w:rsidR="00990D12" w:rsidRPr="00831583" w:rsidRDefault="00990D12" w:rsidP="00990D12">
                            <w:pPr>
                              <w:ind w:left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31583">
                              <w:rPr>
                                <w:b/>
                                <w:sz w:val="24"/>
                                <w:szCs w:val="24"/>
                              </w:rPr>
                              <w:t>2. Under “Honors Opportunities”</w:t>
                            </w:r>
                            <w:proofErr w:type="gramEnd"/>
                            <w:r w:rsidRPr="008315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select “Tutoring Program.” </w:t>
                            </w:r>
                          </w:p>
                          <w:p w:rsidR="00990D12" w:rsidRPr="00831583" w:rsidRDefault="00990D12" w:rsidP="00990D12">
                            <w:pPr>
                              <w:ind w:left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15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Click</w:t>
                            </w:r>
                            <w:r w:rsidRPr="008315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 “RU Tutoring Scheduler.”</w:t>
                            </w:r>
                          </w:p>
                          <w:p w:rsidR="00990D12" w:rsidRPr="00513DF5" w:rsidRDefault="00990D12" w:rsidP="00990D12">
                            <w:pPr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1583">
                              <w:rPr>
                                <w:b/>
                                <w:sz w:val="24"/>
                                <w:szCs w:val="24"/>
                              </w:rPr>
                              <w:t>4. Log in, select your subject, and make a selection from the list of available appointments.</w:t>
                            </w:r>
                            <w:r w:rsidRPr="00513D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6F43" id="_x0000_s1027" type="#_x0000_t202" style="position:absolute;margin-left:192.9pt;margin-top:16.3pt;width:31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">
                <v:textbox>
                  <w:txbxContent>
                    <w:p w:rsidR="00990D12" w:rsidRPr="00831583" w:rsidRDefault="00990D12" w:rsidP="00990D12">
                      <w:pPr>
                        <w:ind w:left="450"/>
                        <w:rPr>
                          <w:b/>
                          <w:sz w:val="24"/>
                          <w:szCs w:val="24"/>
                        </w:rPr>
                      </w:pPr>
                      <w:r w:rsidRPr="00831583">
                        <w:rPr>
                          <w:b/>
                          <w:sz w:val="24"/>
                          <w:szCs w:val="24"/>
                        </w:rPr>
                        <w:t xml:space="preserve">1. Go to </w:t>
                      </w:r>
                      <w:hyperlink r:id="rId9" w:history="1">
                        <w:r w:rsidRPr="0083158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www.sashonors.rutgers.edu</w:t>
                        </w:r>
                      </w:hyperlink>
                    </w:p>
                    <w:p w:rsidR="00990D12" w:rsidRPr="00831583" w:rsidRDefault="00990D12" w:rsidP="00990D12">
                      <w:pPr>
                        <w:ind w:left="45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31583">
                        <w:rPr>
                          <w:b/>
                          <w:sz w:val="24"/>
                          <w:szCs w:val="24"/>
                        </w:rPr>
                        <w:t>2. Under “Honors Opportunities”</w:t>
                      </w:r>
                      <w:proofErr w:type="gramEnd"/>
                      <w:r w:rsidRPr="00831583">
                        <w:rPr>
                          <w:b/>
                          <w:sz w:val="24"/>
                          <w:szCs w:val="24"/>
                        </w:rPr>
                        <w:t xml:space="preserve"> select “Tutoring Program.” </w:t>
                      </w:r>
                    </w:p>
                    <w:p w:rsidR="00990D12" w:rsidRPr="00831583" w:rsidRDefault="00990D12" w:rsidP="00990D12">
                      <w:pPr>
                        <w:ind w:left="450"/>
                        <w:rPr>
                          <w:b/>
                          <w:sz w:val="24"/>
                          <w:szCs w:val="24"/>
                        </w:rPr>
                      </w:pPr>
                      <w:r w:rsidRPr="00831583">
                        <w:rPr>
                          <w:b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Click</w:t>
                      </w:r>
                      <w:r w:rsidRPr="00831583">
                        <w:rPr>
                          <w:b/>
                          <w:sz w:val="24"/>
                          <w:szCs w:val="24"/>
                        </w:rPr>
                        <w:t xml:space="preserve"> on “RU Tutoring Scheduler.”</w:t>
                      </w:r>
                    </w:p>
                    <w:p w:rsidR="00990D12" w:rsidRPr="00513DF5" w:rsidRDefault="00990D12" w:rsidP="00990D12">
                      <w:pPr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r w:rsidRPr="00831583">
                        <w:rPr>
                          <w:b/>
                          <w:sz w:val="24"/>
                          <w:szCs w:val="24"/>
                        </w:rPr>
                        <w:t>4. Log in, select your subject, and make a selection from the list of available appointments.</w:t>
                      </w:r>
                      <w:r w:rsidRPr="00513DF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90D12" w:rsidRDefault="00990D12" w:rsidP="00990D12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Style w:val="Hyperlink"/>
          <w:rFonts w:ascii="AvenirNext-Medium" w:hAnsi="AvenirNext-Medium" w:cs="AvenirNext-Medium"/>
          <w:color w:val="C00000"/>
          <w:sz w:val="28"/>
          <w:szCs w:val="28"/>
        </w:rPr>
      </w:pPr>
    </w:p>
    <w:p w:rsidR="00990D12" w:rsidRDefault="00990D12" w:rsidP="00990D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ACF72" wp14:editId="39450A6D">
                <wp:simplePos x="0" y="0"/>
                <wp:positionH relativeFrom="column">
                  <wp:posOffset>1781175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57150" r="0" b="558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D12" w:rsidRPr="00513DF5" w:rsidRDefault="00990D12" w:rsidP="00990D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720" w:right="-720"/>
                              <w:jc w:val="center"/>
                              <w:rPr>
                                <w:rFonts w:ascii="AvenirNext-Medium" w:hAnsi="AvenirNext-Medium" w:cs="AvenirNext-Medium"/>
                                <w:color w:val="C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venirNext-Medium" w:hAnsi="AvenirNext-Medium" w:cs="AvenirNext-Medium"/>
                                <w:b/>
                                <w:color w:val="C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13DF5">
                              <w:rPr>
                                <w:rFonts w:ascii="AvenirNext-Medium" w:hAnsi="AvenirNext-Medium" w:cs="AvenirNext-Medium"/>
                                <w:b/>
                                <w:color w:val="C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r>
                              <w:rPr>
                                <w:rFonts w:ascii="AvenirNext-Medium" w:hAnsi="AvenirNext-Medium" w:cs="AvenirNext-Medium"/>
                                <w:b/>
                                <w:color w:val="C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ACF72" id="Text Box 6" o:spid="_x0000_s1028" type="#_x0000_t202" style="position:absolute;margin-left:140.25pt;margin-top:17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" filled="f" stroked="f">
                <v:textbox style="mso-fit-shape-to-text:t">
                  <w:txbxContent>
                    <w:p w:rsidR="00990D12" w:rsidRPr="00513DF5" w:rsidRDefault="00990D12" w:rsidP="00990D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720" w:right="-720"/>
                        <w:jc w:val="center"/>
                        <w:rPr>
                          <w:rFonts w:ascii="AvenirNext-Medium" w:hAnsi="AvenirNext-Medium" w:cs="AvenirNext-Medium"/>
                          <w:color w:val="C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venirNext-Medium" w:hAnsi="AvenirNext-Medium" w:cs="AvenirNext-Medium"/>
                          <w:b/>
                          <w:color w:val="C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13DF5">
                        <w:rPr>
                          <w:rFonts w:ascii="AvenirNext-Medium" w:hAnsi="AvenirNext-Medium" w:cs="AvenirNext-Medium"/>
                          <w:b/>
                          <w:color w:val="C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</w:t>
                      </w:r>
                      <w:r>
                        <w:rPr>
                          <w:rFonts w:ascii="AvenirNext-Medium" w:hAnsi="AvenirNext-Medium" w:cs="AvenirNext-Medium"/>
                          <w:b/>
                          <w:color w:val="C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990D12" w:rsidRDefault="00990D12" w:rsidP="00990D12"/>
    <w:p w:rsidR="002D0129" w:rsidRDefault="002D0129"/>
    <w:sectPr w:rsidR="002D0129" w:rsidSect="007556C2">
      <w:pgSz w:w="12240" w:h="15840"/>
      <w:pgMar w:top="1152" w:right="171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12"/>
    <w:rsid w:val="002D0129"/>
    <w:rsid w:val="007556C2"/>
    <w:rsid w:val="009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8788"/>
  <w15:chartTrackingRefBased/>
  <w15:docId w15:val="{B3EF9986-0688-41FF-878B-8F80397D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honors.rutgers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ashonors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Rutgers University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DPARDUN</dc:creator>
  <cp:keywords/>
  <dc:description/>
  <cp:lastModifiedBy>DPARDUN</cp:lastModifiedBy>
  <cp:revision>2</cp:revision>
  <dcterms:created xsi:type="dcterms:W3CDTF">2017-07-27T19:41:00Z</dcterms:created>
  <dcterms:modified xsi:type="dcterms:W3CDTF">2017-07-27T19:52:00Z</dcterms:modified>
</cp:coreProperties>
</file>